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9BE17" w14:textId="0629B7A9" w:rsidR="00BA1270" w:rsidRDefault="00694565" w:rsidP="00F678BE">
      <w:pPr>
        <w:rPr>
          <w:sz w:val="32"/>
          <w:szCs w:val="32"/>
        </w:rPr>
      </w:pPr>
      <w:r>
        <w:rPr>
          <w:sz w:val="32"/>
          <w:szCs w:val="32"/>
        </w:rPr>
        <w:t xml:space="preserve">“Show Ready” - </w:t>
      </w:r>
      <w:bookmarkStart w:id="0" w:name="_GoBack"/>
      <w:bookmarkEnd w:id="0"/>
      <w:r w:rsidR="00F678BE" w:rsidRPr="00F678BE">
        <w:rPr>
          <w:sz w:val="32"/>
          <w:szCs w:val="32"/>
        </w:rPr>
        <w:t>Addendum to WeGO Traveling Show Prospectus</w:t>
      </w:r>
    </w:p>
    <w:p w14:paraId="194E40BD" w14:textId="77777777" w:rsidR="00F678BE" w:rsidRDefault="00F678BE"/>
    <w:p w14:paraId="6A1657F7" w14:textId="77777777" w:rsidR="00F678BE" w:rsidRDefault="00F678BE"/>
    <w:p w14:paraId="76399F9B" w14:textId="77777777" w:rsidR="00F678BE" w:rsidRDefault="00F678BE">
      <w:r>
        <w:t>“Show ready” - what does that mean? We ask you to make sure that the work that you submit to the traveling show is show ready.</w:t>
      </w:r>
      <w:r w:rsidR="00441C2A">
        <w:t xml:space="preserve"> The following items specify what the committee means.</w:t>
      </w:r>
    </w:p>
    <w:p w14:paraId="1BACE756" w14:textId="77777777" w:rsidR="00441C2A" w:rsidRDefault="00441C2A"/>
    <w:p w14:paraId="5333829E" w14:textId="77777777" w:rsidR="00441C2A" w:rsidRDefault="00441C2A" w:rsidP="00441C2A">
      <w:pPr>
        <w:pStyle w:val="ListParagraph"/>
        <w:numPr>
          <w:ilvl w:val="0"/>
          <w:numId w:val="1"/>
        </w:numPr>
      </w:pPr>
      <w:r>
        <w:t>The piece will be finished as fitting the fibers; for example, hemstitching or hemming, securing the fringe.</w:t>
      </w:r>
    </w:p>
    <w:p w14:paraId="7A26BFF6" w14:textId="77777777" w:rsidR="008B6441" w:rsidRDefault="002E21E5" w:rsidP="002E21E5">
      <w:pPr>
        <w:pStyle w:val="ListParagraph"/>
        <w:numPr>
          <w:ilvl w:val="0"/>
          <w:numId w:val="1"/>
        </w:numPr>
      </w:pPr>
      <w:r>
        <w:t>Heavy w</w:t>
      </w:r>
      <w:r w:rsidR="008B6441">
        <w:t>all-hung pieces</w:t>
      </w:r>
      <w:r>
        <w:t>, such as rugs and tapestries will have a 1.5” cloth casing at the top end. If you have a special rod that you want to use in the casing, please include it.</w:t>
      </w:r>
    </w:p>
    <w:p w14:paraId="3B9F3508" w14:textId="41A643CD" w:rsidR="002E21E5" w:rsidRDefault="002E21E5" w:rsidP="008B6441">
      <w:pPr>
        <w:pStyle w:val="ListParagraph"/>
        <w:numPr>
          <w:ilvl w:val="0"/>
          <w:numId w:val="1"/>
        </w:numPr>
      </w:pPr>
      <w:r>
        <w:t xml:space="preserve">Yardage will also have a 1.5” cloth casing at </w:t>
      </w:r>
      <w:r w:rsidR="00694565">
        <w:t>the top</w:t>
      </w:r>
      <w:r>
        <w:t xml:space="preserve"> end.</w:t>
      </w:r>
    </w:p>
    <w:p w14:paraId="691F3637" w14:textId="4A90144C" w:rsidR="00694565" w:rsidRDefault="00694565" w:rsidP="008B6441">
      <w:pPr>
        <w:pStyle w:val="ListParagraph"/>
        <w:numPr>
          <w:ilvl w:val="0"/>
          <w:numId w:val="1"/>
        </w:numPr>
      </w:pPr>
      <w:r>
        <w:t>For other wall hung pieces, a casing may be used, or the top may be turned down and stitched to hold a rod.</w:t>
      </w:r>
    </w:p>
    <w:p w14:paraId="09F026B2" w14:textId="612BA8D2" w:rsidR="00694565" w:rsidRDefault="00694565" w:rsidP="008B6441">
      <w:pPr>
        <w:pStyle w:val="ListParagraph"/>
        <w:numPr>
          <w:ilvl w:val="0"/>
          <w:numId w:val="1"/>
        </w:numPr>
      </w:pPr>
      <w:r>
        <w:t>Scarves will be hung on the committee’s hangers</w:t>
      </w:r>
    </w:p>
    <w:p w14:paraId="13587D83" w14:textId="77777777" w:rsidR="00694565" w:rsidRDefault="00694565" w:rsidP="00694565">
      <w:pPr>
        <w:pStyle w:val="ListParagraph"/>
        <w:numPr>
          <w:ilvl w:val="0"/>
          <w:numId w:val="1"/>
        </w:numPr>
      </w:pPr>
      <w:r>
        <w:t>If you have specific suggestions for hanging or showing your piece, please include that with your entry.</w:t>
      </w:r>
    </w:p>
    <w:p w14:paraId="2A3A22DF" w14:textId="14678CB1" w:rsidR="00694565" w:rsidRDefault="00694565" w:rsidP="008B6441">
      <w:pPr>
        <w:pStyle w:val="ListParagraph"/>
        <w:numPr>
          <w:ilvl w:val="0"/>
          <w:numId w:val="1"/>
        </w:numPr>
      </w:pPr>
      <w:r>
        <w:t>Please do not bring your pieces ready-to-hang with clips.</w:t>
      </w:r>
    </w:p>
    <w:sectPr w:rsidR="00694565" w:rsidSect="00123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66C68"/>
    <w:multiLevelType w:val="hybridMultilevel"/>
    <w:tmpl w:val="140C502E"/>
    <w:lvl w:ilvl="0" w:tplc="D046AA9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165C0C"/>
    <w:multiLevelType w:val="hybridMultilevel"/>
    <w:tmpl w:val="C5D635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A38F7"/>
    <w:multiLevelType w:val="hybridMultilevel"/>
    <w:tmpl w:val="3E9AE344"/>
    <w:lvl w:ilvl="0" w:tplc="970655E8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BE"/>
    <w:rsid w:val="00015D5D"/>
    <w:rsid w:val="00123F9C"/>
    <w:rsid w:val="002E21E5"/>
    <w:rsid w:val="00377E00"/>
    <w:rsid w:val="00427104"/>
    <w:rsid w:val="00441C2A"/>
    <w:rsid w:val="00604B67"/>
    <w:rsid w:val="00694565"/>
    <w:rsid w:val="008B6441"/>
    <w:rsid w:val="00D60222"/>
    <w:rsid w:val="00F6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16172"/>
  <w14:defaultImageDpi w14:val="32767"/>
  <w15:chartTrackingRefBased/>
  <w15:docId w15:val="{73EB7FF5-4C65-C240-8E4E-E58866A1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C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64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marilynrobert.com</dc:creator>
  <cp:keywords/>
  <dc:description/>
  <cp:lastModifiedBy>marilyn marilynrobert.com</cp:lastModifiedBy>
  <cp:revision>3</cp:revision>
  <dcterms:created xsi:type="dcterms:W3CDTF">2022-10-02T15:53:00Z</dcterms:created>
  <dcterms:modified xsi:type="dcterms:W3CDTF">2022-10-25T22:33:00Z</dcterms:modified>
</cp:coreProperties>
</file>